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D0F9C3" w14:textId="1D9DA46C" w:rsidR="004E1A60" w:rsidRDefault="004E1A60" w:rsidP="004E1A60">
      <w:pPr>
        <w:jc w:val="center"/>
      </w:pPr>
      <w:bookmarkStart w:id="0" w:name="_GoBack"/>
      <w:bookmarkEnd w:id="0"/>
      <w:r w:rsidRPr="00776301">
        <w:rPr>
          <w:noProof/>
        </w:rPr>
        <w:drawing>
          <wp:inline distT="0" distB="0" distL="0" distR="0" wp14:anchorId="65170D0C" wp14:editId="0F15AD54">
            <wp:extent cx="4829175" cy="4829175"/>
            <wp:effectExtent l="0" t="0" r="9525" b="9525"/>
            <wp:docPr id="1" name="Picture 1" descr="21st CLCC logo FINAL.HIGH 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1st CLCC logo FINAL.HIGH RES-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29175" cy="4829175"/>
                    </a:xfrm>
                    <a:prstGeom prst="rect">
                      <a:avLst/>
                    </a:prstGeom>
                    <a:noFill/>
                    <a:ln>
                      <a:noFill/>
                    </a:ln>
                  </pic:spPr>
                </pic:pic>
              </a:graphicData>
            </a:graphic>
          </wp:inline>
        </w:drawing>
      </w:r>
    </w:p>
    <w:p w14:paraId="43B98B3E" w14:textId="6367F663" w:rsidR="004E1A60" w:rsidRDefault="004E1A60" w:rsidP="004E1A60">
      <w:pPr>
        <w:jc w:val="center"/>
      </w:pPr>
    </w:p>
    <w:p w14:paraId="26641FF0" w14:textId="6A2A0A35" w:rsidR="004E1A60" w:rsidRDefault="004E1A60" w:rsidP="004E1A60">
      <w:pPr>
        <w:jc w:val="center"/>
      </w:pPr>
    </w:p>
    <w:p w14:paraId="69D69327" w14:textId="2B173873" w:rsidR="004E1A60" w:rsidRDefault="004E1A60" w:rsidP="004E1A60">
      <w:pPr>
        <w:jc w:val="center"/>
        <w:rPr>
          <w:rFonts w:ascii="Elephant" w:hAnsi="Elephant"/>
          <w:sz w:val="52"/>
        </w:rPr>
      </w:pPr>
      <w:r w:rsidRPr="004E1A60">
        <w:rPr>
          <w:rFonts w:ascii="Elephant" w:hAnsi="Elephant"/>
          <w:sz w:val="52"/>
        </w:rPr>
        <w:t>Chase City Elementary School</w:t>
      </w:r>
    </w:p>
    <w:p w14:paraId="34DD6A05" w14:textId="4DA7167A" w:rsidR="004E1A60" w:rsidRDefault="004E1A60" w:rsidP="004E1A60">
      <w:pPr>
        <w:jc w:val="center"/>
        <w:rPr>
          <w:rFonts w:ascii="Elephant" w:hAnsi="Elephant"/>
          <w:sz w:val="52"/>
        </w:rPr>
      </w:pPr>
      <w:r>
        <w:rPr>
          <w:rFonts w:ascii="Elephant" w:hAnsi="Elephant"/>
          <w:sz w:val="52"/>
        </w:rPr>
        <w:t>After-School Remediation and Enrichment Program</w:t>
      </w:r>
    </w:p>
    <w:p w14:paraId="1E16318C" w14:textId="77777777" w:rsidR="004E1A60" w:rsidRDefault="004E1A60" w:rsidP="004E1A60">
      <w:pPr>
        <w:jc w:val="center"/>
        <w:rPr>
          <w:rFonts w:ascii="Elephant" w:hAnsi="Elephant"/>
          <w:sz w:val="52"/>
        </w:rPr>
      </w:pPr>
    </w:p>
    <w:p w14:paraId="6A0790D4" w14:textId="20AF9372" w:rsidR="004E1A60" w:rsidRDefault="004E1A60" w:rsidP="004E1A60">
      <w:pPr>
        <w:jc w:val="center"/>
        <w:rPr>
          <w:rFonts w:ascii="Elephant" w:hAnsi="Elephant"/>
          <w:sz w:val="52"/>
        </w:rPr>
      </w:pPr>
      <w:r>
        <w:rPr>
          <w:rFonts w:ascii="Elephant" w:hAnsi="Elephant"/>
          <w:sz w:val="52"/>
        </w:rPr>
        <w:t>Parent/Student Information</w:t>
      </w:r>
    </w:p>
    <w:p w14:paraId="328A932B" w14:textId="5B4BE348" w:rsidR="004E1A60" w:rsidRPr="00207E5B" w:rsidRDefault="004E1A60" w:rsidP="00CD128D">
      <w:pPr>
        <w:spacing w:after="0"/>
        <w:jc w:val="center"/>
        <w:rPr>
          <w:rFonts w:ascii="Elephant" w:hAnsi="Elephant"/>
          <w:sz w:val="40"/>
          <w:szCs w:val="40"/>
        </w:rPr>
      </w:pPr>
      <w:r w:rsidRPr="00207E5B">
        <w:rPr>
          <w:rFonts w:ascii="Elephant" w:hAnsi="Elephant"/>
          <w:sz w:val="40"/>
          <w:szCs w:val="40"/>
        </w:rPr>
        <w:lastRenderedPageBreak/>
        <w:t>Program Information</w:t>
      </w:r>
    </w:p>
    <w:p w14:paraId="095B1EBF" w14:textId="2050BADB" w:rsidR="004E1A60" w:rsidRDefault="004E1A60" w:rsidP="004E1A60">
      <w:pPr>
        <w:spacing w:after="0"/>
        <w:jc w:val="both"/>
        <w:rPr>
          <w:rFonts w:ascii="Times New Roman" w:hAnsi="Times New Roman"/>
          <w:sz w:val="24"/>
          <w:szCs w:val="24"/>
        </w:rPr>
      </w:pPr>
    </w:p>
    <w:p w14:paraId="7424BF21" w14:textId="541D342E" w:rsidR="004E1A60" w:rsidRPr="00207E5B" w:rsidRDefault="00387ACC" w:rsidP="004E1A60">
      <w:pPr>
        <w:spacing w:after="0"/>
        <w:jc w:val="both"/>
        <w:rPr>
          <w:rFonts w:ascii="Times New Roman" w:hAnsi="Times New Roman"/>
          <w:sz w:val="28"/>
          <w:szCs w:val="24"/>
        </w:rPr>
      </w:pPr>
      <w:r>
        <w:rPr>
          <w:rFonts w:ascii="Times New Roman" w:hAnsi="Times New Roman"/>
          <w:noProof/>
          <w:sz w:val="28"/>
          <w:szCs w:val="24"/>
        </w:rPr>
        <w:drawing>
          <wp:anchor distT="0" distB="0" distL="114300" distR="114300" simplePos="0" relativeHeight="251658240" behindDoc="1" locked="0" layoutInCell="1" allowOverlap="1" wp14:anchorId="25A481C8" wp14:editId="271244E9">
            <wp:simplePos x="0" y="0"/>
            <wp:positionH relativeFrom="column">
              <wp:posOffset>0</wp:posOffset>
            </wp:positionH>
            <wp:positionV relativeFrom="paragraph">
              <wp:posOffset>76835</wp:posOffset>
            </wp:positionV>
            <wp:extent cx="3375025" cy="3449955"/>
            <wp:effectExtent l="635" t="0" r="0" b="0"/>
            <wp:wrapTight wrapText="bothSides">
              <wp:wrapPolygon edited="0">
                <wp:start x="4" y="21604"/>
                <wp:lineTo x="21462" y="21604"/>
                <wp:lineTo x="21462" y="135"/>
                <wp:lineTo x="4" y="135"/>
                <wp:lineTo x="4" y="21604"/>
              </wp:wrapPolygon>
            </wp:wrapTight>
            <wp:docPr id="2" name="Picture 2" descr="A picture containing person, indoor, sitt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215.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375025" cy="3449955"/>
                    </a:xfrm>
                    <a:prstGeom prst="rect">
                      <a:avLst/>
                    </a:prstGeom>
                  </pic:spPr>
                </pic:pic>
              </a:graphicData>
            </a:graphic>
            <wp14:sizeRelH relativeFrom="page">
              <wp14:pctWidth>0</wp14:pctWidth>
            </wp14:sizeRelH>
            <wp14:sizeRelV relativeFrom="page">
              <wp14:pctHeight>0</wp14:pctHeight>
            </wp14:sizeRelV>
          </wp:anchor>
        </w:drawing>
      </w:r>
      <w:r w:rsidR="004E1A60" w:rsidRPr="00207E5B">
        <w:rPr>
          <w:rFonts w:ascii="Times New Roman" w:hAnsi="Times New Roman"/>
          <w:sz w:val="28"/>
          <w:szCs w:val="24"/>
        </w:rPr>
        <w:t>We are pleased to announce that Chase City Elementary School is a recipient of the 21</w:t>
      </w:r>
      <w:r w:rsidR="004E1A60" w:rsidRPr="00207E5B">
        <w:rPr>
          <w:rFonts w:ascii="Times New Roman" w:hAnsi="Times New Roman"/>
          <w:sz w:val="28"/>
          <w:szCs w:val="24"/>
          <w:vertAlign w:val="superscript"/>
        </w:rPr>
        <w:t>st</w:t>
      </w:r>
      <w:r w:rsidR="004E1A60" w:rsidRPr="00207E5B">
        <w:rPr>
          <w:rFonts w:ascii="Times New Roman" w:hAnsi="Times New Roman"/>
          <w:sz w:val="28"/>
          <w:szCs w:val="24"/>
        </w:rPr>
        <w:t xml:space="preserve"> Century Community Learning Centers Grant again this year.  The funding f</w:t>
      </w:r>
      <w:r w:rsidR="00207E5B" w:rsidRPr="00207E5B">
        <w:rPr>
          <w:rFonts w:ascii="Times New Roman" w:hAnsi="Times New Roman"/>
          <w:sz w:val="28"/>
          <w:szCs w:val="24"/>
        </w:rPr>
        <w:t>rom</w:t>
      </w:r>
      <w:r w:rsidR="004E1A60" w:rsidRPr="00207E5B">
        <w:rPr>
          <w:rFonts w:ascii="Times New Roman" w:hAnsi="Times New Roman"/>
          <w:sz w:val="28"/>
          <w:szCs w:val="24"/>
        </w:rPr>
        <w:t xml:space="preserve"> this grant will be used to provide after-school remediation and enrichment.  Students will receive Math and Reading remediation, help with homework, and hands-on enrichment activities</w:t>
      </w:r>
      <w:r w:rsidR="00207E5B" w:rsidRPr="00207E5B">
        <w:rPr>
          <w:rFonts w:ascii="Times New Roman" w:hAnsi="Times New Roman"/>
          <w:sz w:val="28"/>
          <w:szCs w:val="24"/>
        </w:rPr>
        <w:t xml:space="preserve"> designed to increase proficiency in core classes</w:t>
      </w:r>
      <w:r w:rsidR="004E1A60" w:rsidRPr="00207E5B">
        <w:rPr>
          <w:rFonts w:ascii="Times New Roman" w:hAnsi="Times New Roman"/>
          <w:sz w:val="28"/>
          <w:szCs w:val="24"/>
        </w:rPr>
        <w:t>.  The program will run Monday through Thursday from 3:</w:t>
      </w:r>
      <w:r w:rsidR="00207E5B" w:rsidRPr="00207E5B">
        <w:rPr>
          <w:rFonts w:ascii="Times New Roman" w:hAnsi="Times New Roman"/>
          <w:sz w:val="28"/>
          <w:szCs w:val="24"/>
        </w:rPr>
        <w:t>3</w:t>
      </w:r>
      <w:r w:rsidR="004E1A60" w:rsidRPr="00207E5B">
        <w:rPr>
          <w:rFonts w:ascii="Times New Roman" w:hAnsi="Times New Roman"/>
          <w:sz w:val="28"/>
          <w:szCs w:val="24"/>
        </w:rPr>
        <w:t>5 to 5:</w:t>
      </w:r>
      <w:r w:rsidR="00207E5B" w:rsidRPr="00207E5B">
        <w:rPr>
          <w:rFonts w:ascii="Times New Roman" w:hAnsi="Times New Roman"/>
          <w:sz w:val="28"/>
          <w:szCs w:val="24"/>
        </w:rPr>
        <w:t>3</w:t>
      </w:r>
      <w:r w:rsidR="004E1A60" w:rsidRPr="00207E5B">
        <w:rPr>
          <w:rFonts w:ascii="Times New Roman" w:hAnsi="Times New Roman"/>
          <w:sz w:val="28"/>
          <w:szCs w:val="24"/>
        </w:rPr>
        <w:t xml:space="preserve">0 following the school calendar. Students will be provided a nutritional snack each day. Transportation will be provided if students are unable to be picked up. </w:t>
      </w:r>
    </w:p>
    <w:p w14:paraId="7D838B43" w14:textId="028976D6" w:rsidR="004E1A60" w:rsidRPr="00207E5B" w:rsidRDefault="004E1A60" w:rsidP="004E1A60">
      <w:pPr>
        <w:spacing w:after="0"/>
        <w:jc w:val="both"/>
        <w:rPr>
          <w:rFonts w:ascii="Times New Roman" w:hAnsi="Times New Roman"/>
          <w:sz w:val="28"/>
          <w:szCs w:val="24"/>
        </w:rPr>
      </w:pPr>
    </w:p>
    <w:p w14:paraId="3A8290E3" w14:textId="4E179DBC" w:rsidR="004E1A60" w:rsidRDefault="004E1A60" w:rsidP="004E1A60">
      <w:pPr>
        <w:spacing w:after="0"/>
        <w:jc w:val="both"/>
        <w:rPr>
          <w:rFonts w:ascii="Times New Roman" w:hAnsi="Times New Roman"/>
          <w:sz w:val="28"/>
          <w:szCs w:val="24"/>
        </w:rPr>
      </w:pPr>
      <w:r w:rsidRPr="00207E5B">
        <w:rPr>
          <w:rFonts w:ascii="Times New Roman" w:hAnsi="Times New Roman"/>
          <w:sz w:val="28"/>
          <w:szCs w:val="24"/>
        </w:rPr>
        <w:t>The program begins on Monday, September 10</w:t>
      </w:r>
      <w:r w:rsidRPr="00207E5B">
        <w:rPr>
          <w:rFonts w:ascii="Times New Roman" w:hAnsi="Times New Roman"/>
          <w:sz w:val="28"/>
          <w:szCs w:val="24"/>
          <w:vertAlign w:val="superscript"/>
        </w:rPr>
        <w:t>th</w:t>
      </w:r>
      <w:r w:rsidRPr="00207E5B">
        <w:rPr>
          <w:rFonts w:ascii="Times New Roman" w:hAnsi="Times New Roman"/>
          <w:sz w:val="28"/>
          <w:szCs w:val="24"/>
        </w:rPr>
        <w:t xml:space="preserve"> and ends May 2</w:t>
      </w:r>
      <w:r w:rsidRPr="00207E5B">
        <w:rPr>
          <w:rFonts w:ascii="Times New Roman" w:hAnsi="Times New Roman"/>
          <w:sz w:val="28"/>
          <w:szCs w:val="24"/>
          <w:vertAlign w:val="superscript"/>
        </w:rPr>
        <w:t>nd</w:t>
      </w:r>
      <w:r w:rsidR="00387ACC">
        <w:rPr>
          <w:rFonts w:ascii="Times New Roman" w:hAnsi="Times New Roman"/>
          <w:sz w:val="28"/>
          <w:szCs w:val="24"/>
        </w:rPr>
        <w:t xml:space="preserve"> following the school calendar. If school is closed or dismisses early, the after-school program is canceled for that day.</w:t>
      </w:r>
    </w:p>
    <w:p w14:paraId="410F228F" w14:textId="0A0A8930" w:rsidR="00207E5B" w:rsidRDefault="00207E5B" w:rsidP="004E1A60">
      <w:pPr>
        <w:spacing w:after="0"/>
        <w:jc w:val="both"/>
        <w:rPr>
          <w:rFonts w:ascii="Times New Roman" w:hAnsi="Times New Roman"/>
          <w:sz w:val="28"/>
          <w:szCs w:val="24"/>
        </w:rPr>
      </w:pPr>
    </w:p>
    <w:p w14:paraId="513DB7ED" w14:textId="64024995" w:rsidR="004060AA" w:rsidRDefault="004060AA" w:rsidP="004E1A60">
      <w:pPr>
        <w:spacing w:after="0"/>
        <w:jc w:val="both"/>
        <w:rPr>
          <w:rFonts w:ascii="Times New Roman" w:hAnsi="Times New Roman"/>
          <w:sz w:val="28"/>
          <w:szCs w:val="24"/>
        </w:rPr>
      </w:pPr>
    </w:p>
    <w:p w14:paraId="5E882C8C" w14:textId="77777777" w:rsidR="004060AA" w:rsidRPr="00F42C29" w:rsidRDefault="004060AA" w:rsidP="004060AA">
      <w:pPr>
        <w:jc w:val="center"/>
        <w:rPr>
          <w:rFonts w:ascii="Elephant" w:hAnsi="Elephant" w:cs="Times New Roman"/>
          <w:sz w:val="40"/>
          <w:szCs w:val="40"/>
        </w:rPr>
      </w:pPr>
      <w:r w:rsidRPr="00F42C29">
        <w:rPr>
          <w:rFonts w:ascii="Elephant" w:hAnsi="Elephant" w:cs="Times New Roman"/>
          <w:sz w:val="40"/>
          <w:szCs w:val="40"/>
        </w:rPr>
        <w:t>Attendance</w:t>
      </w:r>
    </w:p>
    <w:p w14:paraId="2921D246" w14:textId="5BED3C20" w:rsidR="004060AA" w:rsidRDefault="004060AA" w:rsidP="004060AA">
      <w:pPr>
        <w:rPr>
          <w:rFonts w:ascii="Times New Roman" w:hAnsi="Times New Roman" w:cs="Times New Roman"/>
          <w:sz w:val="28"/>
        </w:rPr>
      </w:pPr>
      <w:r>
        <w:rPr>
          <w:rFonts w:ascii="Times New Roman" w:hAnsi="Times New Roman" w:cs="Times New Roman"/>
          <w:sz w:val="28"/>
        </w:rPr>
        <w:t>In order for our program to be successful, your child’s attendance is important! Please plan for your child to attend the program everyday they are present at school. In order for remediation to be effective, your child must be present.</w:t>
      </w:r>
      <w:r w:rsidR="00A0266C">
        <w:rPr>
          <w:rFonts w:ascii="Times New Roman" w:hAnsi="Times New Roman" w:cs="Times New Roman"/>
          <w:sz w:val="28"/>
        </w:rPr>
        <w:t xml:space="preserve">  </w:t>
      </w:r>
      <w:r w:rsidR="003D3E9A" w:rsidRPr="003D3E9A">
        <w:rPr>
          <w:rFonts w:ascii="Times New Roman" w:hAnsi="Times New Roman" w:cs="Times New Roman"/>
          <w:sz w:val="28"/>
        </w:rPr>
        <w:t xml:space="preserve">Students who participate in </w:t>
      </w:r>
      <w:r w:rsidR="003D3E9A">
        <w:rPr>
          <w:rFonts w:ascii="Times New Roman" w:hAnsi="Times New Roman" w:cs="Times New Roman"/>
          <w:sz w:val="28"/>
        </w:rPr>
        <w:t>intramural</w:t>
      </w:r>
      <w:r w:rsidR="003D3E9A" w:rsidRPr="003D3E9A">
        <w:rPr>
          <w:rFonts w:ascii="Times New Roman" w:hAnsi="Times New Roman" w:cs="Times New Roman"/>
          <w:sz w:val="28"/>
        </w:rPr>
        <w:t xml:space="preserve"> sports program</w:t>
      </w:r>
      <w:r w:rsidR="003D3E9A">
        <w:rPr>
          <w:rFonts w:ascii="Times New Roman" w:hAnsi="Times New Roman" w:cs="Times New Roman"/>
          <w:sz w:val="28"/>
        </w:rPr>
        <w:t>, music program</w:t>
      </w:r>
      <w:r w:rsidR="003D3E9A" w:rsidRPr="003D3E9A">
        <w:rPr>
          <w:rFonts w:ascii="Times New Roman" w:hAnsi="Times New Roman" w:cs="Times New Roman"/>
          <w:sz w:val="28"/>
        </w:rPr>
        <w:t xml:space="preserve"> or </w:t>
      </w:r>
      <w:r w:rsidR="003D3E9A">
        <w:rPr>
          <w:rFonts w:ascii="Times New Roman" w:hAnsi="Times New Roman" w:cs="Times New Roman"/>
          <w:sz w:val="28"/>
        </w:rPr>
        <w:t>another program</w:t>
      </w:r>
      <w:r w:rsidR="003D3E9A" w:rsidRPr="003D3E9A">
        <w:rPr>
          <w:rFonts w:ascii="Times New Roman" w:hAnsi="Times New Roman" w:cs="Times New Roman"/>
          <w:sz w:val="28"/>
        </w:rPr>
        <w:t xml:space="preserve"> need to check in </w:t>
      </w:r>
      <w:r w:rsidR="003D3E9A">
        <w:rPr>
          <w:rFonts w:ascii="Times New Roman" w:hAnsi="Times New Roman" w:cs="Times New Roman"/>
          <w:sz w:val="28"/>
        </w:rPr>
        <w:t>with the instructional staff prior to going that program. Unless otherwise arranged with parents (in writing), students will report to their after-school class once the extracurricular activity is over.</w:t>
      </w:r>
      <w:r w:rsidR="00D36D8C">
        <w:rPr>
          <w:rFonts w:ascii="Times New Roman" w:hAnsi="Times New Roman" w:cs="Times New Roman"/>
          <w:sz w:val="28"/>
        </w:rPr>
        <w:t xml:space="preserve"> </w:t>
      </w:r>
      <w:r w:rsidR="00D36D8C" w:rsidRPr="00D36D8C">
        <w:rPr>
          <w:rFonts w:ascii="Times New Roman" w:hAnsi="Times New Roman" w:cs="Times New Roman"/>
          <w:sz w:val="28"/>
          <w:szCs w:val="28"/>
        </w:rPr>
        <w:t>Student cannot attend the program the same day they are absent from school.</w:t>
      </w:r>
    </w:p>
    <w:p w14:paraId="52FEA5E1" w14:textId="4D67175A" w:rsidR="003D3E9A" w:rsidRPr="00387ACC" w:rsidRDefault="003D3E9A" w:rsidP="004060AA">
      <w:pPr>
        <w:rPr>
          <w:rFonts w:ascii="Times New Roman" w:hAnsi="Times New Roman" w:cs="Times New Roman"/>
          <w:sz w:val="28"/>
        </w:rPr>
      </w:pPr>
      <w:r>
        <w:rPr>
          <w:rFonts w:ascii="Times New Roman" w:hAnsi="Times New Roman" w:cs="Times New Roman"/>
          <w:sz w:val="28"/>
        </w:rPr>
        <w:t>Note: Students activities off campus that go beyond the program hours must have pre-arranged transportation. The buses for the after-school program will not wait for students to return from other activities.</w:t>
      </w:r>
    </w:p>
    <w:p w14:paraId="113DCC89" w14:textId="1269DF10" w:rsidR="00D36D8C" w:rsidRPr="00D36D8C" w:rsidRDefault="00D36D8C" w:rsidP="00D36D8C">
      <w:pPr>
        <w:rPr>
          <w:rFonts w:ascii="Times New Roman" w:hAnsi="Times New Roman" w:cs="Times New Roman"/>
          <w:sz w:val="28"/>
          <w:szCs w:val="28"/>
        </w:rPr>
      </w:pPr>
      <w:r w:rsidRPr="00D36D8C">
        <w:rPr>
          <w:rFonts w:ascii="Times New Roman" w:hAnsi="Times New Roman" w:cs="Times New Roman"/>
          <w:sz w:val="28"/>
          <w:szCs w:val="28"/>
        </w:rPr>
        <w:t>Student must attend</w:t>
      </w:r>
      <w:r>
        <w:rPr>
          <w:rFonts w:ascii="Times New Roman" w:hAnsi="Times New Roman" w:cs="Times New Roman"/>
          <w:sz w:val="28"/>
          <w:szCs w:val="28"/>
        </w:rPr>
        <w:t xml:space="preserve"> the</w:t>
      </w:r>
      <w:r w:rsidRPr="00D36D8C">
        <w:rPr>
          <w:rFonts w:ascii="Times New Roman" w:hAnsi="Times New Roman" w:cs="Times New Roman"/>
          <w:sz w:val="28"/>
          <w:szCs w:val="28"/>
        </w:rPr>
        <w:t xml:space="preserve"> program a minimum of 45 days to participate in field trips. </w:t>
      </w:r>
    </w:p>
    <w:p w14:paraId="0AB61128" w14:textId="30420531" w:rsidR="004060AA" w:rsidRPr="0007663C" w:rsidRDefault="004060AA" w:rsidP="0007663C">
      <w:pPr>
        <w:spacing w:after="0"/>
        <w:jc w:val="center"/>
        <w:rPr>
          <w:rFonts w:ascii="Elephant" w:hAnsi="Elephant"/>
          <w:sz w:val="40"/>
          <w:szCs w:val="40"/>
        </w:rPr>
      </w:pPr>
      <w:r w:rsidRPr="0007663C">
        <w:rPr>
          <w:rFonts w:ascii="Elephant" w:hAnsi="Elephant"/>
          <w:sz w:val="40"/>
          <w:szCs w:val="40"/>
        </w:rPr>
        <w:lastRenderedPageBreak/>
        <w:t>Program Components</w:t>
      </w:r>
    </w:p>
    <w:p w14:paraId="325CC98A" w14:textId="10D6E504" w:rsidR="004060AA" w:rsidRDefault="004060AA" w:rsidP="004E1A60">
      <w:pPr>
        <w:spacing w:after="0"/>
        <w:jc w:val="both"/>
        <w:rPr>
          <w:rFonts w:ascii="Times New Roman" w:hAnsi="Times New Roman"/>
          <w:sz w:val="28"/>
          <w:szCs w:val="24"/>
        </w:rPr>
      </w:pPr>
    </w:p>
    <w:p w14:paraId="232FA537" w14:textId="392D91E8" w:rsidR="00D36D8C" w:rsidRDefault="00D36D8C" w:rsidP="004060AA">
      <w:pPr>
        <w:spacing w:after="0"/>
        <w:ind w:left="2880" w:hanging="2880"/>
        <w:jc w:val="both"/>
        <w:rPr>
          <w:rFonts w:ascii="Times New Roman" w:hAnsi="Times New Roman"/>
          <w:b/>
          <w:sz w:val="28"/>
          <w:szCs w:val="24"/>
        </w:rPr>
      </w:pPr>
      <w:r w:rsidRPr="00D36D8C">
        <w:rPr>
          <w:rFonts w:ascii="Times New Roman" w:hAnsi="Times New Roman" w:cs="Times New Roman"/>
          <w:b/>
          <w:sz w:val="28"/>
          <w:szCs w:val="28"/>
        </w:rPr>
        <w:t>Snack:</w:t>
      </w:r>
      <w:r w:rsidRPr="00D36D8C">
        <w:rPr>
          <w:rFonts w:ascii="Times New Roman" w:hAnsi="Times New Roman" w:cs="Times New Roman"/>
          <w:sz w:val="28"/>
          <w:szCs w:val="28"/>
        </w:rPr>
        <w:t xml:space="preserve">   </w:t>
      </w:r>
      <w:r>
        <w:rPr>
          <w:rFonts w:ascii="Times New Roman" w:hAnsi="Times New Roman" w:cs="Times New Roman"/>
          <w:sz w:val="28"/>
          <w:szCs w:val="28"/>
        </w:rPr>
        <w:tab/>
      </w:r>
      <w:r w:rsidRPr="00D36D8C">
        <w:rPr>
          <w:rFonts w:ascii="Times New Roman" w:hAnsi="Times New Roman" w:cs="Times New Roman"/>
          <w:sz w:val="28"/>
          <w:szCs w:val="28"/>
        </w:rPr>
        <w:t>A snack is provide</w:t>
      </w:r>
      <w:r>
        <w:rPr>
          <w:rFonts w:ascii="Times New Roman" w:hAnsi="Times New Roman" w:cs="Times New Roman"/>
          <w:sz w:val="28"/>
          <w:szCs w:val="28"/>
        </w:rPr>
        <w:t>d</w:t>
      </w:r>
      <w:r w:rsidRPr="00D36D8C">
        <w:rPr>
          <w:rFonts w:ascii="Times New Roman" w:hAnsi="Times New Roman" w:cs="Times New Roman"/>
          <w:sz w:val="28"/>
          <w:szCs w:val="28"/>
        </w:rPr>
        <w:t xml:space="preserve"> daily to all 21st CCLC program participants.  The snacks offered are nutritious and meet Virginia DOE food standards.</w:t>
      </w:r>
    </w:p>
    <w:p w14:paraId="76716BE5" w14:textId="77777777" w:rsidR="00D36D8C" w:rsidRDefault="00D36D8C" w:rsidP="004060AA">
      <w:pPr>
        <w:spacing w:after="0"/>
        <w:ind w:left="2880" w:hanging="2880"/>
        <w:jc w:val="both"/>
        <w:rPr>
          <w:rFonts w:ascii="Times New Roman" w:hAnsi="Times New Roman"/>
          <w:b/>
          <w:sz w:val="28"/>
          <w:szCs w:val="24"/>
        </w:rPr>
      </w:pPr>
    </w:p>
    <w:p w14:paraId="6FB22045" w14:textId="75E1E740" w:rsidR="004060AA" w:rsidRDefault="004060AA" w:rsidP="004060AA">
      <w:pPr>
        <w:spacing w:after="0"/>
        <w:ind w:left="2880" w:hanging="2880"/>
        <w:jc w:val="both"/>
        <w:rPr>
          <w:rFonts w:ascii="Times New Roman" w:hAnsi="Times New Roman"/>
          <w:sz w:val="28"/>
          <w:szCs w:val="24"/>
        </w:rPr>
      </w:pPr>
      <w:r w:rsidRPr="006B53A5">
        <w:rPr>
          <w:rFonts w:ascii="Times New Roman" w:hAnsi="Times New Roman"/>
          <w:b/>
          <w:sz w:val="28"/>
          <w:szCs w:val="24"/>
        </w:rPr>
        <w:t>Homework:</w:t>
      </w:r>
      <w:r>
        <w:rPr>
          <w:rFonts w:ascii="Times New Roman" w:hAnsi="Times New Roman"/>
          <w:sz w:val="28"/>
          <w:szCs w:val="24"/>
        </w:rPr>
        <w:t xml:space="preserve"> </w:t>
      </w:r>
      <w:r>
        <w:rPr>
          <w:rFonts w:ascii="Times New Roman" w:hAnsi="Times New Roman"/>
          <w:sz w:val="28"/>
          <w:szCs w:val="24"/>
        </w:rPr>
        <w:tab/>
        <w:t>After snacks, the first part of the program will be devoted to students starting their assigned homework. Homework assistance will last approximately 30 minutes. Understand that the primary focus of the program is remediation and enrichment, not homework. Students may not finish all homework assigned. Please check student homework planners to see what, if any, work needs to be completed.</w:t>
      </w:r>
    </w:p>
    <w:p w14:paraId="26CEA75D" w14:textId="77777777" w:rsidR="006B53A5" w:rsidRDefault="006B53A5" w:rsidP="004060AA">
      <w:pPr>
        <w:spacing w:after="0"/>
        <w:ind w:left="2880" w:hanging="2880"/>
        <w:jc w:val="both"/>
        <w:rPr>
          <w:rFonts w:ascii="Times New Roman" w:hAnsi="Times New Roman"/>
          <w:sz w:val="28"/>
          <w:szCs w:val="24"/>
        </w:rPr>
      </w:pPr>
    </w:p>
    <w:p w14:paraId="5977277D" w14:textId="7CDD4102" w:rsidR="004060AA" w:rsidRDefault="004060AA" w:rsidP="004060AA">
      <w:pPr>
        <w:spacing w:after="0"/>
        <w:ind w:left="2880" w:hanging="2880"/>
        <w:jc w:val="both"/>
        <w:rPr>
          <w:rFonts w:ascii="Times New Roman" w:hAnsi="Times New Roman"/>
          <w:sz w:val="28"/>
          <w:szCs w:val="24"/>
        </w:rPr>
      </w:pPr>
      <w:r w:rsidRPr="006B53A5">
        <w:rPr>
          <w:rFonts w:ascii="Times New Roman" w:hAnsi="Times New Roman"/>
          <w:b/>
          <w:sz w:val="28"/>
          <w:szCs w:val="24"/>
        </w:rPr>
        <w:t>Remediation:</w:t>
      </w:r>
      <w:r>
        <w:rPr>
          <w:rFonts w:ascii="Times New Roman" w:hAnsi="Times New Roman"/>
          <w:sz w:val="28"/>
          <w:szCs w:val="24"/>
        </w:rPr>
        <w:tab/>
        <w:t>Students will receive remediation and intervention of targeted skills in reading (fluency, phonics, word study, comprehension) and math (number sense, computation</w:t>
      </w:r>
      <w:r w:rsidR="0007663C">
        <w:rPr>
          <w:rFonts w:ascii="Times New Roman" w:hAnsi="Times New Roman"/>
          <w:sz w:val="28"/>
          <w:szCs w:val="24"/>
        </w:rPr>
        <w:t>, measurement, algebra concepts). Instructional staff will consult with classroom teachers on which topics or skills are being worked on in class and which skills to target for remediation.</w:t>
      </w:r>
      <w:r w:rsidR="003D3E9A">
        <w:rPr>
          <w:rFonts w:ascii="Times New Roman" w:hAnsi="Times New Roman"/>
          <w:sz w:val="28"/>
          <w:szCs w:val="24"/>
        </w:rPr>
        <w:t xml:space="preserve">  At times, computer/technology-based programs will be used for students to practice skills.</w:t>
      </w:r>
    </w:p>
    <w:p w14:paraId="4F13DB9E" w14:textId="77777777" w:rsidR="006B53A5" w:rsidRDefault="006B53A5" w:rsidP="004060AA">
      <w:pPr>
        <w:spacing w:after="0"/>
        <w:ind w:left="2880" w:hanging="2880"/>
        <w:jc w:val="both"/>
        <w:rPr>
          <w:rFonts w:ascii="Times New Roman" w:hAnsi="Times New Roman"/>
          <w:sz w:val="28"/>
          <w:szCs w:val="24"/>
        </w:rPr>
      </w:pPr>
    </w:p>
    <w:p w14:paraId="7A92ADBF" w14:textId="2E4AFA5E" w:rsidR="003D3E9A" w:rsidRDefault="003D3E9A" w:rsidP="004060AA">
      <w:pPr>
        <w:spacing w:after="0"/>
        <w:ind w:left="2880" w:hanging="2880"/>
        <w:jc w:val="both"/>
        <w:rPr>
          <w:rFonts w:ascii="Times New Roman" w:hAnsi="Times New Roman"/>
          <w:sz w:val="28"/>
          <w:szCs w:val="24"/>
        </w:rPr>
      </w:pPr>
      <w:r w:rsidRPr="006B53A5">
        <w:rPr>
          <w:rFonts w:ascii="Times New Roman" w:hAnsi="Times New Roman"/>
          <w:b/>
          <w:sz w:val="28"/>
          <w:szCs w:val="24"/>
        </w:rPr>
        <w:t>Enrichment:</w:t>
      </w:r>
      <w:r>
        <w:rPr>
          <w:rFonts w:ascii="Times New Roman" w:hAnsi="Times New Roman"/>
          <w:sz w:val="28"/>
          <w:szCs w:val="24"/>
        </w:rPr>
        <w:tab/>
        <w:t xml:space="preserve">Students will engage is hands-on activities. These activities will allow students to apply and strengthen skills being remediated. Some activities include: yoga, gardening, </w:t>
      </w:r>
      <w:r w:rsidR="006B53A5">
        <w:rPr>
          <w:rFonts w:ascii="Times New Roman" w:hAnsi="Times New Roman"/>
          <w:sz w:val="28"/>
          <w:szCs w:val="24"/>
        </w:rPr>
        <w:t>culinary arts, STEM and art.</w:t>
      </w:r>
    </w:p>
    <w:p w14:paraId="6171B12C" w14:textId="7E696C53" w:rsidR="00D36D8C" w:rsidRPr="00D36D8C" w:rsidRDefault="00D36D8C" w:rsidP="00D36D8C">
      <w:pPr>
        <w:ind w:left="2880"/>
        <w:rPr>
          <w:rFonts w:ascii="Times New Roman" w:hAnsi="Times New Roman" w:cs="Times New Roman"/>
          <w:sz w:val="28"/>
          <w:szCs w:val="28"/>
        </w:rPr>
      </w:pPr>
      <w:r w:rsidRPr="00D36D8C">
        <w:rPr>
          <w:rFonts w:ascii="Times New Roman" w:hAnsi="Times New Roman" w:cs="Times New Roman"/>
          <w:b/>
          <w:sz w:val="28"/>
          <w:szCs w:val="28"/>
        </w:rPr>
        <w:t>Note</w:t>
      </w:r>
      <w:r w:rsidRPr="00D36D8C">
        <w:rPr>
          <w:rFonts w:ascii="Times New Roman" w:hAnsi="Times New Roman" w:cs="Times New Roman"/>
          <w:sz w:val="28"/>
          <w:szCs w:val="28"/>
        </w:rPr>
        <w:t>: Student</w:t>
      </w:r>
      <w:r>
        <w:rPr>
          <w:rFonts w:ascii="Times New Roman" w:hAnsi="Times New Roman" w:cs="Times New Roman"/>
          <w:sz w:val="28"/>
          <w:szCs w:val="28"/>
        </w:rPr>
        <w:t>s</w:t>
      </w:r>
      <w:r w:rsidRPr="00D36D8C">
        <w:rPr>
          <w:rFonts w:ascii="Times New Roman" w:hAnsi="Times New Roman" w:cs="Times New Roman"/>
          <w:sz w:val="28"/>
          <w:szCs w:val="28"/>
        </w:rPr>
        <w:t xml:space="preserve"> must attend remediation classes to participate in the enrichment program.  </w:t>
      </w:r>
    </w:p>
    <w:p w14:paraId="1D6B1A5D" w14:textId="3483B55B" w:rsidR="003D3E9A" w:rsidRDefault="003D3E9A" w:rsidP="004060AA">
      <w:pPr>
        <w:spacing w:after="0"/>
        <w:ind w:left="2880" w:hanging="2880"/>
        <w:jc w:val="both"/>
        <w:rPr>
          <w:rFonts w:ascii="Times New Roman" w:hAnsi="Times New Roman"/>
          <w:sz w:val="28"/>
          <w:szCs w:val="24"/>
        </w:rPr>
      </w:pPr>
    </w:p>
    <w:p w14:paraId="4CBEEAA4" w14:textId="78490D7C" w:rsidR="0007663C" w:rsidRPr="00D36D8C" w:rsidRDefault="00D36D8C" w:rsidP="00D36D8C">
      <w:pPr>
        <w:spacing w:after="0"/>
        <w:ind w:left="2880" w:hanging="2880"/>
        <w:jc w:val="center"/>
        <w:rPr>
          <w:rFonts w:ascii="Elephant" w:hAnsi="Elephant"/>
          <w:sz w:val="40"/>
          <w:szCs w:val="40"/>
        </w:rPr>
      </w:pPr>
      <w:r w:rsidRPr="00D36D8C">
        <w:rPr>
          <w:rFonts w:ascii="Elephant" w:hAnsi="Elephant"/>
          <w:sz w:val="40"/>
          <w:szCs w:val="40"/>
        </w:rPr>
        <w:t>Morning Tutoring</w:t>
      </w:r>
    </w:p>
    <w:p w14:paraId="25973513" w14:textId="34DBEA74" w:rsidR="00D36D8C" w:rsidRDefault="00D36D8C" w:rsidP="004060AA">
      <w:pPr>
        <w:spacing w:after="0"/>
        <w:ind w:left="2880" w:hanging="2880"/>
        <w:jc w:val="both"/>
        <w:rPr>
          <w:rFonts w:ascii="Times New Roman" w:hAnsi="Times New Roman"/>
          <w:sz w:val="28"/>
          <w:szCs w:val="24"/>
        </w:rPr>
      </w:pPr>
    </w:p>
    <w:p w14:paraId="46706D11" w14:textId="5E4709EF" w:rsidR="004060AA" w:rsidRDefault="00D36D8C" w:rsidP="004E1A60">
      <w:pPr>
        <w:spacing w:after="0"/>
        <w:jc w:val="both"/>
        <w:rPr>
          <w:rFonts w:ascii="Times New Roman" w:hAnsi="Times New Roman" w:cs="Times New Roman"/>
          <w:sz w:val="28"/>
          <w:szCs w:val="28"/>
        </w:rPr>
      </w:pPr>
      <w:r w:rsidRPr="00D36D8C">
        <w:rPr>
          <w:rFonts w:ascii="Times New Roman" w:hAnsi="Times New Roman" w:cs="Times New Roman"/>
          <w:sz w:val="28"/>
          <w:szCs w:val="28"/>
        </w:rPr>
        <w:t>Small</w:t>
      </w:r>
      <w:r w:rsidR="004D713E">
        <w:rPr>
          <w:rFonts w:ascii="Times New Roman" w:hAnsi="Times New Roman" w:cs="Times New Roman"/>
          <w:sz w:val="28"/>
          <w:szCs w:val="28"/>
        </w:rPr>
        <w:t>-g</w:t>
      </w:r>
      <w:r w:rsidRPr="00D36D8C">
        <w:rPr>
          <w:rFonts w:ascii="Times New Roman" w:hAnsi="Times New Roman" w:cs="Times New Roman"/>
          <w:sz w:val="28"/>
          <w:szCs w:val="28"/>
        </w:rPr>
        <w:t xml:space="preserve">roup </w:t>
      </w:r>
      <w:r w:rsidR="004D713E">
        <w:rPr>
          <w:rFonts w:ascii="Times New Roman" w:hAnsi="Times New Roman" w:cs="Times New Roman"/>
          <w:sz w:val="28"/>
          <w:szCs w:val="28"/>
        </w:rPr>
        <w:t>m</w:t>
      </w:r>
      <w:r w:rsidRPr="00D36D8C">
        <w:rPr>
          <w:rFonts w:ascii="Times New Roman" w:hAnsi="Times New Roman" w:cs="Times New Roman"/>
          <w:sz w:val="28"/>
          <w:szCs w:val="28"/>
        </w:rPr>
        <w:t xml:space="preserve">orning </w:t>
      </w:r>
      <w:r w:rsidR="004D713E">
        <w:rPr>
          <w:rFonts w:ascii="Times New Roman" w:hAnsi="Times New Roman" w:cs="Times New Roman"/>
          <w:sz w:val="28"/>
          <w:szCs w:val="28"/>
        </w:rPr>
        <w:t>s</w:t>
      </w:r>
      <w:r w:rsidRPr="00D36D8C">
        <w:rPr>
          <w:rFonts w:ascii="Times New Roman" w:hAnsi="Times New Roman" w:cs="Times New Roman"/>
          <w:sz w:val="28"/>
          <w:szCs w:val="28"/>
        </w:rPr>
        <w:t>essions</w:t>
      </w:r>
      <w:r w:rsidR="004D713E">
        <w:rPr>
          <w:rFonts w:ascii="Times New Roman" w:hAnsi="Times New Roman" w:cs="Times New Roman"/>
          <w:sz w:val="28"/>
          <w:szCs w:val="28"/>
        </w:rPr>
        <w:t xml:space="preserve"> are available</w:t>
      </w:r>
      <w:r w:rsidRPr="00D36D8C">
        <w:rPr>
          <w:rFonts w:ascii="Times New Roman" w:hAnsi="Times New Roman" w:cs="Times New Roman"/>
          <w:sz w:val="28"/>
          <w:szCs w:val="28"/>
        </w:rPr>
        <w:t xml:space="preserve"> Monday, Tuesday, Wednesday, Thursday and Friday </w:t>
      </w:r>
      <w:r w:rsidR="004D713E">
        <w:rPr>
          <w:rFonts w:ascii="Times New Roman" w:hAnsi="Times New Roman" w:cs="Times New Roman"/>
          <w:sz w:val="28"/>
          <w:szCs w:val="28"/>
        </w:rPr>
        <w:t xml:space="preserve">mornings from </w:t>
      </w:r>
      <w:r w:rsidRPr="00D36D8C">
        <w:rPr>
          <w:rFonts w:ascii="Times New Roman" w:hAnsi="Times New Roman" w:cs="Times New Roman"/>
          <w:sz w:val="28"/>
          <w:szCs w:val="28"/>
        </w:rPr>
        <w:t>7:00 a.m.- 7:45 a.m.</w:t>
      </w:r>
      <w:r w:rsidR="004D713E">
        <w:rPr>
          <w:rFonts w:ascii="Times New Roman" w:hAnsi="Times New Roman" w:cs="Times New Roman"/>
          <w:sz w:val="28"/>
          <w:szCs w:val="28"/>
        </w:rPr>
        <w:t xml:space="preserve">  The morning program is specifically for tutoring and additional help with homework. Students who in this program are expected to participate in academic skills review. Students will be released to breakfast or homeroom at the end of morning tutoring.</w:t>
      </w:r>
    </w:p>
    <w:p w14:paraId="6654FB33" w14:textId="77777777" w:rsidR="004D713E" w:rsidRDefault="004D713E" w:rsidP="004E1A60">
      <w:pPr>
        <w:spacing w:after="0"/>
        <w:jc w:val="both"/>
        <w:rPr>
          <w:rFonts w:ascii="Times New Roman" w:hAnsi="Times New Roman" w:cs="Times New Roman"/>
          <w:sz w:val="28"/>
          <w:szCs w:val="28"/>
        </w:rPr>
      </w:pPr>
    </w:p>
    <w:p w14:paraId="2A912A12" w14:textId="3F63447B" w:rsidR="004D713E" w:rsidRPr="004D713E" w:rsidRDefault="004D713E" w:rsidP="004E1A60">
      <w:pPr>
        <w:spacing w:after="0"/>
        <w:jc w:val="both"/>
        <w:rPr>
          <w:rFonts w:ascii="Times New Roman" w:hAnsi="Times New Roman"/>
          <w:b/>
          <w:sz w:val="28"/>
          <w:szCs w:val="24"/>
        </w:rPr>
      </w:pPr>
      <w:r>
        <w:rPr>
          <w:rFonts w:ascii="Times New Roman" w:hAnsi="Times New Roman"/>
          <w:b/>
          <w:sz w:val="28"/>
          <w:szCs w:val="24"/>
        </w:rPr>
        <w:t>Morning tutoring</w:t>
      </w:r>
      <w:r w:rsidRPr="004D713E">
        <w:rPr>
          <w:rFonts w:ascii="Times New Roman" w:hAnsi="Times New Roman"/>
          <w:b/>
          <w:sz w:val="28"/>
          <w:szCs w:val="24"/>
        </w:rPr>
        <w:t xml:space="preserve"> is not an early drop-off option for parents.</w:t>
      </w:r>
    </w:p>
    <w:p w14:paraId="2AC5E3D6" w14:textId="276AD84C" w:rsidR="00207E5B" w:rsidRPr="0032627B" w:rsidRDefault="00D36D8C" w:rsidP="004D713E">
      <w:pPr>
        <w:jc w:val="center"/>
        <w:rPr>
          <w:rFonts w:ascii="Elephant" w:hAnsi="Elephant"/>
          <w:sz w:val="40"/>
          <w:szCs w:val="40"/>
        </w:rPr>
      </w:pPr>
      <w:r>
        <w:rPr>
          <w:rFonts w:ascii="Elephant" w:hAnsi="Elephant"/>
          <w:sz w:val="40"/>
          <w:szCs w:val="40"/>
        </w:rPr>
        <w:br w:type="page"/>
      </w:r>
      <w:r w:rsidR="00387ACC" w:rsidRPr="0032627B">
        <w:rPr>
          <w:rFonts w:ascii="Elephant" w:hAnsi="Elephant"/>
          <w:sz w:val="40"/>
          <w:szCs w:val="40"/>
        </w:rPr>
        <w:lastRenderedPageBreak/>
        <w:t>Transportation</w:t>
      </w:r>
    </w:p>
    <w:p w14:paraId="6C96B86B" w14:textId="09CFEF88" w:rsidR="00387ACC" w:rsidRDefault="00387ACC" w:rsidP="004E1A60">
      <w:pPr>
        <w:spacing w:after="0"/>
        <w:jc w:val="both"/>
        <w:rPr>
          <w:rFonts w:ascii="Times New Roman" w:hAnsi="Times New Roman"/>
          <w:sz w:val="28"/>
          <w:szCs w:val="24"/>
        </w:rPr>
      </w:pPr>
    </w:p>
    <w:p w14:paraId="75D428C4" w14:textId="254D051F" w:rsidR="00387ACC" w:rsidRDefault="00387ACC" w:rsidP="00387ACC">
      <w:pPr>
        <w:rPr>
          <w:rFonts w:ascii="Times New Roman" w:hAnsi="Times New Roman" w:cs="Times New Roman"/>
          <w:b/>
          <w:sz w:val="28"/>
        </w:rPr>
      </w:pPr>
      <w:r>
        <w:rPr>
          <w:rFonts w:ascii="Times New Roman" w:hAnsi="Times New Roman" w:cs="Times New Roman"/>
          <w:sz w:val="28"/>
        </w:rPr>
        <w:t xml:space="preserve">Transportation is provided free of charge for students participating in the after-school program. Students will travel home via school bus each afternoon. Please note: Your child’s bus number for the after-school program may not be the same as his or her regular bus number. </w:t>
      </w:r>
      <w:r w:rsidRPr="00387ACC">
        <w:rPr>
          <w:rFonts w:ascii="Times New Roman" w:hAnsi="Times New Roman" w:cs="Times New Roman"/>
          <w:sz w:val="28"/>
        </w:rPr>
        <w:t>The after-school program will end at 5:</w:t>
      </w:r>
      <w:r>
        <w:rPr>
          <w:rFonts w:ascii="Times New Roman" w:hAnsi="Times New Roman" w:cs="Times New Roman"/>
          <w:sz w:val="28"/>
        </w:rPr>
        <w:t>3</w:t>
      </w:r>
      <w:r w:rsidRPr="00387ACC">
        <w:rPr>
          <w:rFonts w:ascii="Times New Roman" w:hAnsi="Times New Roman" w:cs="Times New Roman"/>
          <w:sz w:val="28"/>
        </w:rPr>
        <w:t>0 promptly. We will do our best to make sure that buses roll out as close to 5:</w:t>
      </w:r>
      <w:r>
        <w:rPr>
          <w:rFonts w:ascii="Times New Roman" w:hAnsi="Times New Roman" w:cs="Times New Roman"/>
          <w:sz w:val="28"/>
        </w:rPr>
        <w:t>4</w:t>
      </w:r>
      <w:r w:rsidRPr="00387ACC">
        <w:rPr>
          <w:rFonts w:ascii="Times New Roman" w:hAnsi="Times New Roman" w:cs="Times New Roman"/>
          <w:sz w:val="28"/>
        </w:rPr>
        <w:t xml:space="preserve">0 as possible. Please be patient with the drivers the first few days while they are determining the best routes. </w:t>
      </w:r>
      <w:r w:rsidRPr="00387ACC">
        <w:rPr>
          <w:rFonts w:ascii="Times New Roman" w:hAnsi="Times New Roman" w:cs="Times New Roman"/>
          <w:b/>
          <w:sz w:val="28"/>
        </w:rPr>
        <w:t>Remember that you must be at the bus stop when your child gets off the bus.</w:t>
      </w:r>
      <w:r w:rsidRPr="00387ACC">
        <w:rPr>
          <w:rFonts w:ascii="Times New Roman" w:hAnsi="Times New Roman" w:cs="Times New Roman"/>
          <w:sz w:val="28"/>
        </w:rPr>
        <w:t xml:space="preserve"> </w:t>
      </w:r>
      <w:r w:rsidRPr="00387ACC">
        <w:rPr>
          <w:rFonts w:ascii="Times New Roman" w:hAnsi="Times New Roman" w:cs="Times New Roman"/>
          <w:b/>
          <w:sz w:val="28"/>
        </w:rPr>
        <w:t>The after-school registration indicated this—whatever procedure your child follows during the regular school day does not apply.</w:t>
      </w:r>
    </w:p>
    <w:p w14:paraId="4D6A5F81" w14:textId="6C6DE6E1" w:rsidR="00387ACC" w:rsidRDefault="00387ACC" w:rsidP="00387ACC">
      <w:pPr>
        <w:rPr>
          <w:rFonts w:ascii="Times New Roman" w:hAnsi="Times New Roman" w:cs="Times New Roman"/>
          <w:sz w:val="28"/>
        </w:rPr>
      </w:pPr>
      <w:r>
        <w:rPr>
          <w:rFonts w:ascii="Times New Roman" w:hAnsi="Times New Roman" w:cs="Times New Roman"/>
          <w:sz w:val="28"/>
        </w:rPr>
        <w:t>If you plan to pick your child up each afternoon, you will need to come to the main entrance to receive your child.</w:t>
      </w:r>
    </w:p>
    <w:p w14:paraId="7025C31C" w14:textId="535E5443" w:rsidR="00387ACC" w:rsidRDefault="00F42C29" w:rsidP="00387ACC">
      <w:pPr>
        <w:rPr>
          <w:rFonts w:ascii="Times New Roman" w:hAnsi="Times New Roman" w:cs="Times New Roman"/>
          <w:sz w:val="28"/>
        </w:rPr>
      </w:pPr>
      <w:r>
        <w:rPr>
          <w:rFonts w:ascii="Times New Roman" w:hAnsi="Times New Roman" w:cs="Times New Roman"/>
          <w:sz w:val="28"/>
        </w:rPr>
        <w:t xml:space="preserve">Whenever there is a change in what your child normally does (riding a different bus, another person receiving them at the bus stop), we will need a </w:t>
      </w:r>
      <w:r w:rsidR="004060AA">
        <w:rPr>
          <w:rFonts w:ascii="Times New Roman" w:hAnsi="Times New Roman" w:cs="Times New Roman"/>
          <w:sz w:val="28"/>
        </w:rPr>
        <w:t>send written notification.</w:t>
      </w:r>
    </w:p>
    <w:p w14:paraId="10ED2C96" w14:textId="1A1A8723" w:rsidR="00387ACC" w:rsidRDefault="00387ACC" w:rsidP="004E1A60">
      <w:pPr>
        <w:spacing w:after="0"/>
        <w:jc w:val="both"/>
        <w:rPr>
          <w:rFonts w:ascii="Times New Roman" w:hAnsi="Times New Roman"/>
          <w:sz w:val="28"/>
          <w:szCs w:val="24"/>
        </w:rPr>
      </w:pPr>
    </w:p>
    <w:p w14:paraId="4E01EA7B" w14:textId="1676FA5C" w:rsidR="00B31EE0" w:rsidRDefault="00B31EE0" w:rsidP="004E1A60">
      <w:pPr>
        <w:spacing w:after="0"/>
        <w:jc w:val="both"/>
        <w:rPr>
          <w:rFonts w:ascii="Times New Roman" w:hAnsi="Times New Roman"/>
          <w:sz w:val="28"/>
          <w:szCs w:val="24"/>
        </w:rPr>
      </w:pPr>
    </w:p>
    <w:p w14:paraId="4006FA7E" w14:textId="4545DEB2" w:rsidR="00387ACC" w:rsidRPr="006B53A5" w:rsidRDefault="006B53A5" w:rsidP="006B53A5">
      <w:pPr>
        <w:spacing w:after="0"/>
        <w:jc w:val="center"/>
        <w:rPr>
          <w:rFonts w:ascii="Elephant" w:hAnsi="Elephant"/>
          <w:sz w:val="40"/>
          <w:szCs w:val="40"/>
        </w:rPr>
      </w:pPr>
      <w:r w:rsidRPr="006B53A5">
        <w:rPr>
          <w:rFonts w:ascii="Elephant" w:hAnsi="Elephant"/>
          <w:sz w:val="40"/>
          <w:szCs w:val="40"/>
        </w:rPr>
        <w:t>Behavior Expectations</w:t>
      </w:r>
    </w:p>
    <w:p w14:paraId="11337E48" w14:textId="7F1A2C82" w:rsidR="006B53A5" w:rsidRDefault="006B53A5" w:rsidP="004E1A60">
      <w:pPr>
        <w:spacing w:after="0"/>
        <w:jc w:val="both"/>
        <w:rPr>
          <w:rFonts w:ascii="Times New Roman" w:hAnsi="Times New Roman"/>
          <w:sz w:val="28"/>
          <w:szCs w:val="24"/>
        </w:rPr>
      </w:pPr>
    </w:p>
    <w:p w14:paraId="4972A516" w14:textId="16CA4550" w:rsidR="006B53A5" w:rsidRDefault="004D713E" w:rsidP="006B53A5">
      <w:pPr>
        <w:spacing w:after="0"/>
        <w:jc w:val="both"/>
        <w:rPr>
          <w:rFonts w:ascii="Times New Roman" w:hAnsi="Times New Roman"/>
          <w:sz w:val="28"/>
          <w:szCs w:val="24"/>
        </w:rPr>
      </w:pPr>
      <w:r>
        <w:rPr>
          <w:rFonts w:ascii="Times New Roman" w:hAnsi="Times New Roman"/>
          <w:noProof/>
          <w:sz w:val="28"/>
          <w:szCs w:val="24"/>
        </w:rPr>
        <w:drawing>
          <wp:anchor distT="0" distB="0" distL="114300" distR="114300" simplePos="0" relativeHeight="251659264" behindDoc="1" locked="0" layoutInCell="1" allowOverlap="1" wp14:anchorId="48352A86" wp14:editId="4BDA2D45">
            <wp:simplePos x="0" y="0"/>
            <wp:positionH relativeFrom="margin">
              <wp:posOffset>4371340</wp:posOffset>
            </wp:positionH>
            <wp:positionV relativeFrom="paragraph">
              <wp:posOffset>1905</wp:posOffset>
            </wp:positionV>
            <wp:extent cx="2724785" cy="3276600"/>
            <wp:effectExtent l="0" t="0" r="0" b="0"/>
            <wp:wrapTight wrapText="bothSides">
              <wp:wrapPolygon edited="0">
                <wp:start x="0" y="0"/>
                <wp:lineTo x="0" y="21474"/>
                <wp:lineTo x="21444" y="21474"/>
                <wp:lineTo x="21444" y="0"/>
                <wp:lineTo x="0" y="0"/>
              </wp:wrapPolygon>
            </wp:wrapTight>
            <wp:docPr id="3" name="Picture 3" descr="A picture containing person, child,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35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4785" cy="3276600"/>
                    </a:xfrm>
                    <a:prstGeom prst="rect">
                      <a:avLst/>
                    </a:prstGeom>
                  </pic:spPr>
                </pic:pic>
              </a:graphicData>
            </a:graphic>
            <wp14:sizeRelH relativeFrom="margin">
              <wp14:pctWidth>0</wp14:pctWidth>
            </wp14:sizeRelH>
            <wp14:sizeRelV relativeFrom="margin">
              <wp14:pctHeight>0</wp14:pctHeight>
            </wp14:sizeRelV>
          </wp:anchor>
        </w:drawing>
      </w:r>
      <w:r w:rsidR="006B53A5" w:rsidRPr="006B53A5">
        <w:rPr>
          <w:rFonts w:ascii="Times New Roman" w:hAnsi="Times New Roman"/>
          <w:sz w:val="28"/>
          <w:szCs w:val="24"/>
        </w:rPr>
        <w:t xml:space="preserve">Students will receive </w:t>
      </w:r>
      <w:r w:rsidR="006B53A5">
        <w:rPr>
          <w:rFonts w:ascii="Times New Roman" w:hAnsi="Times New Roman"/>
          <w:sz w:val="28"/>
          <w:szCs w:val="24"/>
        </w:rPr>
        <w:t>m</w:t>
      </w:r>
      <w:r w:rsidR="006B53A5" w:rsidRPr="006B53A5">
        <w:rPr>
          <w:rFonts w:ascii="Times New Roman" w:hAnsi="Times New Roman"/>
          <w:sz w:val="28"/>
          <w:szCs w:val="24"/>
        </w:rPr>
        <w:t xml:space="preserve">arks if they break the rules of the program.  The first mark is a warning.  The second mark will result in a phone call home.  The third mark will result in a one-week suspension from the program.  If the student gets another 3 marks in one week, they will be removed from the program. </w:t>
      </w:r>
      <w:r w:rsidR="006B53A5">
        <w:rPr>
          <w:rFonts w:ascii="Times New Roman" w:hAnsi="Times New Roman"/>
          <w:sz w:val="28"/>
          <w:szCs w:val="24"/>
        </w:rPr>
        <w:t>Major incidences will be dealt with on a case-by-case basis.</w:t>
      </w:r>
    </w:p>
    <w:p w14:paraId="2DA7CE38" w14:textId="77777777" w:rsidR="006B53A5" w:rsidRPr="006B53A5" w:rsidRDefault="006B53A5" w:rsidP="006B53A5">
      <w:pPr>
        <w:spacing w:after="0"/>
        <w:jc w:val="both"/>
        <w:rPr>
          <w:rFonts w:ascii="Times New Roman" w:hAnsi="Times New Roman"/>
          <w:sz w:val="28"/>
          <w:szCs w:val="24"/>
        </w:rPr>
      </w:pPr>
    </w:p>
    <w:p w14:paraId="2B16FBCF" w14:textId="68D1D9BD" w:rsidR="00207E5B" w:rsidRDefault="006B53A5" w:rsidP="004E1A60">
      <w:pPr>
        <w:spacing w:after="0"/>
        <w:jc w:val="both"/>
        <w:rPr>
          <w:rFonts w:ascii="Times New Roman" w:hAnsi="Times New Roman"/>
          <w:sz w:val="28"/>
          <w:szCs w:val="24"/>
        </w:rPr>
      </w:pPr>
      <w:r w:rsidRPr="006B53A5">
        <w:rPr>
          <w:rFonts w:ascii="Times New Roman" w:hAnsi="Times New Roman"/>
          <w:sz w:val="28"/>
          <w:szCs w:val="24"/>
        </w:rPr>
        <w:t xml:space="preserve">We have a high respect for our busses and bus drivers.  They are working overtime so that the program participants can get home.  If a student receives a bus referral, they will be suspended from the bus for one week.  If they get a </w:t>
      </w:r>
      <w:r>
        <w:rPr>
          <w:rFonts w:ascii="Times New Roman" w:hAnsi="Times New Roman"/>
          <w:sz w:val="28"/>
          <w:szCs w:val="24"/>
        </w:rPr>
        <w:t>thir</w:t>
      </w:r>
      <w:r w:rsidRPr="006B53A5">
        <w:rPr>
          <w:rFonts w:ascii="Times New Roman" w:hAnsi="Times New Roman"/>
          <w:sz w:val="28"/>
          <w:szCs w:val="24"/>
        </w:rPr>
        <w:t xml:space="preserve">d bus referral, they will be suspended from the </w:t>
      </w:r>
      <w:r>
        <w:rPr>
          <w:rFonts w:ascii="Times New Roman" w:hAnsi="Times New Roman"/>
          <w:sz w:val="28"/>
          <w:szCs w:val="24"/>
        </w:rPr>
        <w:t>after-school program</w:t>
      </w:r>
      <w:r w:rsidRPr="006B53A5">
        <w:rPr>
          <w:rFonts w:ascii="Times New Roman" w:hAnsi="Times New Roman"/>
          <w:sz w:val="28"/>
          <w:szCs w:val="24"/>
        </w:rPr>
        <w:t xml:space="preserve"> bus for the rest of the year. </w:t>
      </w:r>
      <w:r>
        <w:rPr>
          <w:rFonts w:ascii="Times New Roman" w:hAnsi="Times New Roman"/>
          <w:sz w:val="28"/>
          <w:szCs w:val="24"/>
        </w:rPr>
        <w:t xml:space="preserve">Any student who accumulates multiple marks for disruptive behavior may result in students not being allowed to </w:t>
      </w:r>
      <w:r w:rsidR="00B31EE0">
        <w:rPr>
          <w:rFonts w:ascii="Times New Roman" w:hAnsi="Times New Roman"/>
          <w:sz w:val="28"/>
          <w:szCs w:val="24"/>
        </w:rPr>
        <w:t>participate in field trips or other activities.</w:t>
      </w:r>
    </w:p>
    <w:p w14:paraId="423BB61A" w14:textId="6D56E475" w:rsidR="00B35564" w:rsidRPr="00CD128D" w:rsidRDefault="00B35564" w:rsidP="00CD128D">
      <w:pPr>
        <w:jc w:val="center"/>
        <w:rPr>
          <w:rFonts w:ascii="Elephant" w:hAnsi="Elephant"/>
          <w:sz w:val="40"/>
          <w:szCs w:val="40"/>
        </w:rPr>
      </w:pPr>
      <w:r w:rsidRPr="00CD128D">
        <w:rPr>
          <w:rFonts w:ascii="Elephant" w:hAnsi="Elephant"/>
          <w:sz w:val="40"/>
          <w:szCs w:val="40"/>
        </w:rPr>
        <w:lastRenderedPageBreak/>
        <w:t>Contact Information</w:t>
      </w:r>
    </w:p>
    <w:p w14:paraId="37AD864A" w14:textId="145DCC0D" w:rsidR="00CD128D" w:rsidRDefault="00CD128D" w:rsidP="00B31EE0">
      <w:pPr>
        <w:jc w:val="center"/>
        <w:rPr>
          <w:rFonts w:ascii="Times New Roman" w:hAnsi="Times New Roman" w:cs="Times New Roman"/>
          <w:sz w:val="28"/>
          <w:szCs w:val="28"/>
        </w:rPr>
      </w:pPr>
      <w:r>
        <w:rPr>
          <w:rFonts w:ascii="Times New Roman" w:hAnsi="Times New Roman" w:cs="Times New Roman"/>
          <w:sz w:val="28"/>
          <w:szCs w:val="28"/>
        </w:rPr>
        <w:t>Frederick Taylor, Principal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Brittany </w:t>
      </w:r>
      <w:proofErr w:type="spellStart"/>
      <w:r>
        <w:rPr>
          <w:rFonts w:ascii="Times New Roman" w:hAnsi="Times New Roman" w:cs="Times New Roman"/>
          <w:sz w:val="28"/>
          <w:szCs w:val="28"/>
        </w:rPr>
        <w:t>Griles</w:t>
      </w:r>
      <w:proofErr w:type="spellEnd"/>
      <w:r>
        <w:rPr>
          <w:rFonts w:ascii="Times New Roman" w:hAnsi="Times New Roman" w:cs="Times New Roman"/>
          <w:sz w:val="28"/>
          <w:szCs w:val="28"/>
        </w:rPr>
        <w:t>, Site Coordinator</w:t>
      </w:r>
    </w:p>
    <w:p w14:paraId="2C99F32F" w14:textId="057AE9CB" w:rsidR="00CD128D" w:rsidRDefault="00CD128D" w:rsidP="00B31EE0">
      <w:pPr>
        <w:jc w:val="center"/>
        <w:rPr>
          <w:rFonts w:ascii="Times New Roman" w:hAnsi="Times New Roman" w:cs="Times New Roman"/>
          <w:sz w:val="28"/>
          <w:szCs w:val="28"/>
        </w:rPr>
      </w:pPr>
      <w:r w:rsidRPr="00CD128D">
        <w:rPr>
          <w:rFonts w:ascii="Times New Roman" w:hAnsi="Times New Roman" w:cs="Times New Roman"/>
          <w:sz w:val="28"/>
          <w:szCs w:val="28"/>
        </w:rPr>
        <w:t>434-372-4770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434-372-4770</w:t>
      </w:r>
    </w:p>
    <w:p w14:paraId="5FBD0871" w14:textId="13D82F11" w:rsidR="00CD128D" w:rsidRDefault="00CD128D" w:rsidP="00B31EE0">
      <w:pPr>
        <w:jc w:val="center"/>
        <w:rPr>
          <w:rFonts w:ascii="Times New Roman" w:hAnsi="Times New Roman" w:cs="Times New Roman"/>
          <w:sz w:val="28"/>
          <w:szCs w:val="28"/>
        </w:rPr>
      </w:pPr>
      <w:r>
        <w:rPr>
          <w:rFonts w:ascii="Times New Roman" w:hAnsi="Times New Roman" w:cs="Times New Roman"/>
          <w:sz w:val="28"/>
          <w:szCs w:val="28"/>
        </w:rPr>
        <w:t>Donna Wilson, Data Manager</w:t>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Corlis</w:t>
      </w:r>
      <w:proofErr w:type="spellEnd"/>
      <w:r>
        <w:rPr>
          <w:rFonts w:ascii="Times New Roman" w:hAnsi="Times New Roman" w:cs="Times New Roman"/>
          <w:sz w:val="28"/>
          <w:szCs w:val="28"/>
        </w:rPr>
        <w:t xml:space="preserve"> Thompson, Grant Coordinator</w:t>
      </w:r>
    </w:p>
    <w:p w14:paraId="71F9C1E5" w14:textId="5474026D" w:rsidR="00CD128D" w:rsidRDefault="00EE631C" w:rsidP="00B31EE0">
      <w:pPr>
        <w:jc w:val="center"/>
        <w:rPr>
          <w:rFonts w:ascii="Times New Roman" w:hAnsi="Times New Roman" w:cs="Times New Roman"/>
          <w:sz w:val="28"/>
          <w:szCs w:val="28"/>
        </w:rPr>
      </w:pPr>
      <w:r>
        <w:rPr>
          <w:rFonts w:ascii="Elephant" w:hAnsi="Elephant"/>
          <w:noProof/>
          <w:sz w:val="52"/>
        </w:rPr>
        <w:drawing>
          <wp:anchor distT="0" distB="0" distL="114300" distR="114300" simplePos="0" relativeHeight="251660288" behindDoc="1" locked="0" layoutInCell="1" allowOverlap="1" wp14:anchorId="79D8E386" wp14:editId="407FBF64">
            <wp:simplePos x="0" y="0"/>
            <wp:positionH relativeFrom="column">
              <wp:posOffset>285750</wp:posOffset>
            </wp:positionH>
            <wp:positionV relativeFrom="paragraph">
              <wp:posOffset>704215</wp:posOffset>
            </wp:positionV>
            <wp:extent cx="3173095" cy="3943350"/>
            <wp:effectExtent l="0" t="0" r="8255" b="0"/>
            <wp:wrapTight wrapText="bothSides">
              <wp:wrapPolygon edited="0">
                <wp:start x="0" y="0"/>
                <wp:lineTo x="0" y="21496"/>
                <wp:lineTo x="21527" y="21496"/>
                <wp:lineTo x="21527" y="0"/>
                <wp:lineTo x="0" y="0"/>
              </wp:wrapPolygon>
            </wp:wrapTight>
            <wp:docPr id="8" name="Picture 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353.JPG"/>
                    <pic:cNvPicPr/>
                  </pic:nvPicPr>
                  <pic:blipFill>
                    <a:blip r:embed="rId7">
                      <a:extLst>
                        <a:ext uri="{28A0092B-C50C-407E-A947-70E740481C1C}">
                          <a14:useLocalDpi xmlns:a14="http://schemas.microsoft.com/office/drawing/2010/main" val="0"/>
                        </a:ext>
                      </a:extLst>
                    </a:blip>
                    <a:stretch>
                      <a:fillRect/>
                    </a:stretch>
                  </pic:blipFill>
                  <pic:spPr>
                    <a:xfrm>
                      <a:off x="0" y="0"/>
                      <a:ext cx="3173095" cy="3943350"/>
                    </a:xfrm>
                    <a:prstGeom prst="rect">
                      <a:avLst/>
                    </a:prstGeom>
                  </pic:spPr>
                </pic:pic>
              </a:graphicData>
            </a:graphic>
            <wp14:sizeRelH relativeFrom="margin">
              <wp14:pctWidth>0</wp14:pctWidth>
            </wp14:sizeRelH>
            <wp14:sizeRelV relativeFrom="margin">
              <wp14:pctHeight>0</wp14:pctHeight>
            </wp14:sizeRelV>
          </wp:anchor>
        </w:drawing>
      </w:r>
      <w:r w:rsidR="00CD128D">
        <w:rPr>
          <w:rFonts w:ascii="Times New Roman" w:hAnsi="Times New Roman" w:cs="Times New Roman"/>
          <w:sz w:val="28"/>
          <w:szCs w:val="28"/>
        </w:rPr>
        <w:t>434-372-4770</w:t>
      </w:r>
      <w:r w:rsidR="00CD128D">
        <w:rPr>
          <w:rFonts w:ascii="Times New Roman" w:hAnsi="Times New Roman" w:cs="Times New Roman"/>
          <w:sz w:val="28"/>
          <w:szCs w:val="28"/>
        </w:rPr>
        <w:tab/>
      </w:r>
      <w:r w:rsidR="00CD128D">
        <w:rPr>
          <w:rFonts w:ascii="Times New Roman" w:hAnsi="Times New Roman" w:cs="Times New Roman"/>
          <w:sz w:val="28"/>
          <w:szCs w:val="28"/>
        </w:rPr>
        <w:tab/>
      </w:r>
      <w:r w:rsidR="00CD128D">
        <w:rPr>
          <w:rFonts w:ascii="Times New Roman" w:hAnsi="Times New Roman" w:cs="Times New Roman"/>
          <w:sz w:val="28"/>
          <w:szCs w:val="28"/>
        </w:rPr>
        <w:tab/>
      </w:r>
      <w:r w:rsidR="00CD128D">
        <w:rPr>
          <w:rFonts w:ascii="Times New Roman" w:hAnsi="Times New Roman" w:cs="Times New Roman"/>
          <w:sz w:val="28"/>
          <w:szCs w:val="28"/>
        </w:rPr>
        <w:tab/>
      </w:r>
      <w:r w:rsidR="00CD128D">
        <w:rPr>
          <w:rFonts w:ascii="Times New Roman" w:hAnsi="Times New Roman" w:cs="Times New Roman"/>
          <w:sz w:val="28"/>
          <w:szCs w:val="28"/>
        </w:rPr>
        <w:tab/>
        <w:t>434-447-3761</w:t>
      </w:r>
    </w:p>
    <w:p w14:paraId="4AD50C50" w14:textId="77777777" w:rsidR="00EE631C" w:rsidRDefault="00EE631C" w:rsidP="004D713E">
      <w:pPr>
        <w:jc w:val="both"/>
        <w:rPr>
          <w:rFonts w:ascii="Times New Roman" w:hAnsi="Times New Roman" w:cs="Times New Roman"/>
          <w:sz w:val="24"/>
          <w:szCs w:val="24"/>
        </w:rPr>
      </w:pPr>
      <w:r>
        <w:rPr>
          <w:rFonts w:ascii="Elephant" w:hAnsi="Elephant"/>
          <w:noProof/>
          <w:sz w:val="52"/>
        </w:rPr>
        <w:drawing>
          <wp:anchor distT="0" distB="0" distL="114300" distR="114300" simplePos="0" relativeHeight="251661312" behindDoc="1" locked="0" layoutInCell="1" allowOverlap="1" wp14:anchorId="67792ABC" wp14:editId="3BAE5E39">
            <wp:simplePos x="0" y="0"/>
            <wp:positionH relativeFrom="column">
              <wp:posOffset>3771900</wp:posOffset>
            </wp:positionH>
            <wp:positionV relativeFrom="paragraph">
              <wp:posOffset>381635</wp:posOffset>
            </wp:positionV>
            <wp:extent cx="2978944" cy="3971925"/>
            <wp:effectExtent l="0" t="0" r="0" b="0"/>
            <wp:wrapTight wrapText="bothSides">
              <wp:wrapPolygon edited="0">
                <wp:start x="0" y="0"/>
                <wp:lineTo x="0" y="21445"/>
                <wp:lineTo x="21411" y="21445"/>
                <wp:lineTo x="21411" y="0"/>
                <wp:lineTo x="0" y="0"/>
              </wp:wrapPolygon>
            </wp:wrapTight>
            <wp:docPr id="9" name="Picture 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8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8944" cy="3971925"/>
                    </a:xfrm>
                    <a:prstGeom prst="rect">
                      <a:avLst/>
                    </a:prstGeom>
                  </pic:spPr>
                </pic:pic>
              </a:graphicData>
            </a:graphic>
          </wp:anchor>
        </w:drawing>
      </w:r>
    </w:p>
    <w:p w14:paraId="24717EB1" w14:textId="77777777" w:rsidR="00EE631C" w:rsidRDefault="00EE631C" w:rsidP="004D713E">
      <w:pPr>
        <w:jc w:val="both"/>
        <w:rPr>
          <w:rFonts w:ascii="Times New Roman" w:hAnsi="Times New Roman" w:cs="Times New Roman"/>
          <w:sz w:val="24"/>
          <w:szCs w:val="24"/>
        </w:rPr>
      </w:pPr>
    </w:p>
    <w:p w14:paraId="7DF554CA" w14:textId="77777777" w:rsidR="00EE631C" w:rsidRPr="00EE631C" w:rsidRDefault="00EE631C" w:rsidP="004D713E">
      <w:pPr>
        <w:jc w:val="both"/>
        <w:rPr>
          <w:rFonts w:ascii="Times New Roman" w:hAnsi="Times New Roman" w:cs="Times New Roman"/>
          <w:sz w:val="8"/>
          <w:szCs w:val="24"/>
        </w:rPr>
      </w:pPr>
    </w:p>
    <w:p w14:paraId="06F8110E" w14:textId="21A97B8B" w:rsidR="004D713E" w:rsidRPr="004D713E" w:rsidRDefault="00EE631C" w:rsidP="004D713E">
      <w:pPr>
        <w:jc w:val="both"/>
        <w:rPr>
          <w:rFonts w:ascii="Times New Roman" w:hAnsi="Times New Roman" w:cs="Times New Roman"/>
          <w:sz w:val="24"/>
          <w:szCs w:val="24"/>
        </w:rPr>
      </w:pPr>
      <w:r>
        <w:rPr>
          <w:rFonts w:ascii="Times New Roman" w:hAnsi="Times New Roman" w:cs="Times New Roman"/>
          <w:sz w:val="24"/>
          <w:szCs w:val="24"/>
        </w:rPr>
        <w:t xml:space="preserve">The </w:t>
      </w:r>
      <w:r w:rsidR="004D713E" w:rsidRPr="004D713E">
        <w:rPr>
          <w:rFonts w:ascii="Times New Roman" w:hAnsi="Times New Roman" w:cs="Times New Roman"/>
          <w:sz w:val="24"/>
          <w:szCs w:val="24"/>
        </w:rPr>
        <w:t>21st Century Community Learning Centers grant program supports the creation of community learning centers that provide academic and enrichment opportunities during non</w:t>
      </w:r>
      <w:r w:rsidR="004D713E">
        <w:rPr>
          <w:rFonts w:ascii="Times New Roman" w:hAnsi="Times New Roman" w:cs="Times New Roman"/>
          <w:sz w:val="24"/>
          <w:szCs w:val="24"/>
        </w:rPr>
        <w:t>-</w:t>
      </w:r>
      <w:r w:rsidR="004D713E" w:rsidRPr="004D713E">
        <w:rPr>
          <w:rFonts w:ascii="Times New Roman" w:hAnsi="Times New Roman" w:cs="Times New Roman"/>
          <w:sz w:val="24"/>
          <w:szCs w:val="24"/>
        </w:rPr>
        <w:t xml:space="preserve">school hours for students.  This program is made possible by a Federal Grant from the U.S. Dept. of Education.   </w:t>
      </w:r>
    </w:p>
    <w:p w14:paraId="75B2F9EF" w14:textId="1CE8D115" w:rsidR="004D713E" w:rsidRPr="004D713E" w:rsidRDefault="00EE631C" w:rsidP="004D713E">
      <w:pPr>
        <w:jc w:val="both"/>
        <w:rPr>
          <w:rFonts w:ascii="Times New Roman" w:hAnsi="Times New Roman" w:cs="Times New Roman"/>
          <w:sz w:val="24"/>
          <w:szCs w:val="24"/>
        </w:rPr>
      </w:pPr>
      <w:r>
        <w:rPr>
          <w:rFonts w:ascii="Times New Roman" w:hAnsi="Times New Roman" w:cs="Times New Roman"/>
          <w:sz w:val="24"/>
          <w:szCs w:val="24"/>
        </w:rPr>
        <w:t>T</w:t>
      </w:r>
      <w:r w:rsidR="004D713E" w:rsidRPr="004D713E">
        <w:rPr>
          <w:rFonts w:ascii="Times New Roman" w:hAnsi="Times New Roman" w:cs="Times New Roman"/>
          <w:sz w:val="24"/>
          <w:szCs w:val="24"/>
        </w:rPr>
        <w:t>he program assist</w:t>
      </w:r>
      <w:r w:rsidR="004D713E">
        <w:rPr>
          <w:rFonts w:ascii="Times New Roman" w:hAnsi="Times New Roman" w:cs="Times New Roman"/>
          <w:sz w:val="24"/>
          <w:szCs w:val="24"/>
        </w:rPr>
        <w:t>s</w:t>
      </w:r>
      <w:r w:rsidR="004D713E" w:rsidRPr="004D713E">
        <w:rPr>
          <w:rFonts w:ascii="Times New Roman" w:hAnsi="Times New Roman" w:cs="Times New Roman"/>
          <w:sz w:val="24"/>
          <w:szCs w:val="24"/>
        </w:rPr>
        <w:t xml:space="preserve"> students in achieving state and local student standard in core academic subjects, such as reading and math; and offers students a broad array of enrichment activities that can complement their regular academic programs.   In addition, the program offers outreach projects and services for families of participating children and the community. </w:t>
      </w:r>
    </w:p>
    <w:p w14:paraId="41A5D1E4" w14:textId="47C2CCA8" w:rsidR="004D713E" w:rsidRPr="004E1A60" w:rsidRDefault="004D713E" w:rsidP="00B31EE0">
      <w:pPr>
        <w:jc w:val="both"/>
        <w:rPr>
          <w:rFonts w:ascii="Elephant" w:hAnsi="Elephant"/>
          <w:sz w:val="52"/>
        </w:rPr>
      </w:pPr>
      <w:r w:rsidRPr="004D713E">
        <w:rPr>
          <w:rFonts w:ascii="Times New Roman" w:hAnsi="Times New Roman" w:cs="Times New Roman"/>
          <w:sz w:val="24"/>
          <w:szCs w:val="24"/>
        </w:rPr>
        <w:t xml:space="preserve">All expenses are paid with the 21st CCLC grant.  Students attend program for free. </w:t>
      </w:r>
    </w:p>
    <w:sectPr w:rsidR="004D713E" w:rsidRPr="004E1A60" w:rsidSect="00387ACC">
      <w:pgSz w:w="12240" w:h="15840"/>
      <w:pgMar w:top="144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A60"/>
    <w:rsid w:val="0007663C"/>
    <w:rsid w:val="00207E5B"/>
    <w:rsid w:val="0032627B"/>
    <w:rsid w:val="00387ACC"/>
    <w:rsid w:val="003D3E9A"/>
    <w:rsid w:val="004060AA"/>
    <w:rsid w:val="004D713E"/>
    <w:rsid w:val="004E1A60"/>
    <w:rsid w:val="006B53A5"/>
    <w:rsid w:val="00A0266C"/>
    <w:rsid w:val="00B31EE0"/>
    <w:rsid w:val="00B35564"/>
    <w:rsid w:val="00CB3687"/>
    <w:rsid w:val="00CD128D"/>
    <w:rsid w:val="00D36D8C"/>
    <w:rsid w:val="00EE631C"/>
    <w:rsid w:val="00F42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DEB94"/>
  <w15:chartTrackingRefBased/>
  <w15:docId w15:val="{65EC0038-B6CC-41DB-8206-3E466DF20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973</Words>
  <Characters>5549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Taylor</dc:creator>
  <cp:keywords/>
  <dc:description/>
  <cp:lastModifiedBy>Giziebeth Chavies</cp:lastModifiedBy>
  <cp:revision>2</cp:revision>
  <dcterms:created xsi:type="dcterms:W3CDTF">2019-03-11T13:02:00Z</dcterms:created>
  <dcterms:modified xsi:type="dcterms:W3CDTF">2019-03-11T13:02:00Z</dcterms:modified>
</cp:coreProperties>
</file>